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52" w:rsidRDefault="00077552" w:rsidP="000775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260A4C3C" wp14:editId="741B56C9">
            <wp:extent cx="2781300" cy="9299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35" cy="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52" w:rsidRDefault="00077552" w:rsidP="00274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52" w:rsidRDefault="00077552" w:rsidP="00274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962" w:rsidRPr="00274962" w:rsidRDefault="00274962" w:rsidP="00274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62">
        <w:rPr>
          <w:rFonts w:ascii="Times New Roman" w:hAnsi="Times New Roman" w:cs="Times New Roman"/>
          <w:b/>
          <w:sz w:val="28"/>
          <w:szCs w:val="28"/>
        </w:rPr>
        <w:t xml:space="preserve">С начала 2022 года жителями Тульской области получено около 3,8 млн </w:t>
      </w:r>
      <w:r w:rsidR="006E4765">
        <w:rPr>
          <w:rFonts w:ascii="Times New Roman" w:hAnsi="Times New Roman" w:cs="Times New Roman"/>
          <w:b/>
          <w:sz w:val="28"/>
          <w:szCs w:val="28"/>
        </w:rPr>
        <w:t xml:space="preserve">выписок </w:t>
      </w:r>
      <w:r w:rsidRPr="00274962">
        <w:rPr>
          <w:rFonts w:ascii="Times New Roman" w:hAnsi="Times New Roman" w:cs="Times New Roman"/>
          <w:b/>
          <w:sz w:val="28"/>
          <w:szCs w:val="28"/>
        </w:rPr>
        <w:t>из ЕГРН</w:t>
      </w:r>
    </w:p>
    <w:p w:rsidR="002F3F69" w:rsidRPr="002F3F69" w:rsidRDefault="002F3F69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6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2F3F69">
        <w:rPr>
          <w:rFonts w:ascii="Times New Roman" w:hAnsi="Times New Roman" w:cs="Times New Roman"/>
          <w:sz w:val="28"/>
          <w:szCs w:val="28"/>
        </w:rPr>
        <w:t xml:space="preserve"> 2022 года в Кадастровую палату по Тульской области поступило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2F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820</w:t>
      </w:r>
      <w:r w:rsidRPr="002F3F69">
        <w:rPr>
          <w:rFonts w:ascii="Times New Roman" w:hAnsi="Times New Roman" w:cs="Times New Roman"/>
          <w:sz w:val="28"/>
          <w:szCs w:val="28"/>
        </w:rPr>
        <w:t xml:space="preserve"> тысяч запросов на получение сведений из Единого государственного реестра недвижимости (ЕГРН).</w:t>
      </w:r>
    </w:p>
    <w:p w:rsidR="006B58C0" w:rsidRDefault="002F3F69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69">
        <w:rPr>
          <w:rFonts w:ascii="Times New Roman" w:hAnsi="Times New Roman" w:cs="Times New Roman"/>
          <w:sz w:val="28"/>
          <w:szCs w:val="28"/>
        </w:rPr>
        <w:t xml:space="preserve">При этом в электронном виде было </w:t>
      </w:r>
      <w:r>
        <w:rPr>
          <w:rFonts w:ascii="Times New Roman" w:hAnsi="Times New Roman" w:cs="Times New Roman"/>
          <w:sz w:val="28"/>
          <w:szCs w:val="28"/>
        </w:rPr>
        <w:t>около 812</w:t>
      </w:r>
      <w:r w:rsidRPr="002F3F6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 запросов, что составляет 99</w:t>
      </w:r>
      <w:r w:rsidRPr="002F3F69">
        <w:rPr>
          <w:rFonts w:ascii="Times New Roman" w:hAnsi="Times New Roman" w:cs="Times New Roman"/>
          <w:sz w:val="28"/>
          <w:szCs w:val="28"/>
        </w:rPr>
        <w:t>% от общего числа. Всего с начала 2022 года жители Тульской области получили около 3</w:t>
      </w:r>
      <w:r w:rsidR="00274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F69">
        <w:rPr>
          <w:rFonts w:ascii="Times New Roman" w:hAnsi="Times New Roman" w:cs="Times New Roman"/>
          <w:sz w:val="28"/>
          <w:szCs w:val="28"/>
        </w:rPr>
        <w:t xml:space="preserve"> млн </w:t>
      </w:r>
      <w:r w:rsidR="006E4765">
        <w:rPr>
          <w:rFonts w:ascii="Times New Roman" w:hAnsi="Times New Roman" w:cs="Times New Roman"/>
          <w:sz w:val="28"/>
          <w:szCs w:val="28"/>
        </w:rPr>
        <w:t>выписок</w:t>
      </w:r>
      <w:r w:rsidRPr="002F3F69">
        <w:rPr>
          <w:rFonts w:ascii="Times New Roman" w:hAnsi="Times New Roman" w:cs="Times New Roman"/>
          <w:sz w:val="28"/>
          <w:szCs w:val="28"/>
        </w:rPr>
        <w:t xml:space="preserve"> из ЕГРН.</w:t>
      </w:r>
    </w:p>
    <w:p w:rsidR="009F0B1B" w:rsidRPr="00B249CC" w:rsidRDefault="004051AA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CC">
        <w:rPr>
          <w:rFonts w:ascii="Times New Roman" w:hAnsi="Times New Roman" w:cs="Times New Roman"/>
          <w:i/>
          <w:sz w:val="28"/>
          <w:szCs w:val="28"/>
        </w:rPr>
        <w:t>«</w:t>
      </w:r>
      <w:r w:rsidR="009F0B1B" w:rsidRPr="00B249CC">
        <w:rPr>
          <w:rFonts w:ascii="Times New Roman" w:hAnsi="Times New Roman" w:cs="Times New Roman"/>
          <w:i/>
          <w:sz w:val="28"/>
          <w:szCs w:val="28"/>
        </w:rPr>
        <w:t>На данный момент выписка из ЕГРН – это единственный документ, дающий полную информацию обо всех собственниках, обременениях и ограничениях операций с любым видом недвижимости. Заявитель получит полную информацию об объекте недвижимости и обезопасит</w:t>
      </w:r>
      <w:r w:rsidRPr="00B249CC">
        <w:rPr>
          <w:rFonts w:ascii="Times New Roman" w:hAnsi="Times New Roman" w:cs="Times New Roman"/>
          <w:i/>
          <w:sz w:val="28"/>
          <w:szCs w:val="28"/>
        </w:rPr>
        <w:t xml:space="preserve"> себя от действий мошенников»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Pr="00B249CC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9F0B1B" w:rsidRDefault="00083999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Pr="00083999">
        <w:rPr>
          <w:rFonts w:ascii="Times New Roman" w:hAnsi="Times New Roman" w:cs="Times New Roman"/>
          <w:sz w:val="28"/>
          <w:szCs w:val="28"/>
        </w:rPr>
        <w:t xml:space="preserve">, что с 1 марта 2023 года </w:t>
      </w:r>
      <w:proofErr w:type="spellStart"/>
      <w:r w:rsidRPr="0008399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83999">
        <w:rPr>
          <w:rFonts w:ascii="Times New Roman" w:hAnsi="Times New Roman" w:cs="Times New Roman"/>
          <w:sz w:val="28"/>
          <w:szCs w:val="28"/>
        </w:rPr>
        <w:t xml:space="preserve"> ограничит перечень сведений о собственниках, включаемых в выписку из ЕГРН, если ее заказывали «третьи лица». Самостоятельно получать персональные данные собственника в составе выписки из ЕГРН покупатель объекта недвижимости сможет, если в орган регистрации прав подано заявление о возможности их предоставления «третьим лицам».</w:t>
      </w:r>
    </w:p>
    <w:p w:rsidR="002F3F69" w:rsidRPr="009F0B1B" w:rsidRDefault="00083999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граждан</w:t>
      </w:r>
      <w:r w:rsidR="002F3F69" w:rsidRPr="009F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9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83999">
        <w:rPr>
          <w:rFonts w:ascii="Times New Roman" w:hAnsi="Times New Roman" w:cs="Times New Roman"/>
          <w:sz w:val="28"/>
          <w:szCs w:val="28"/>
        </w:rPr>
        <w:t xml:space="preserve"> разрабатывает новый цифровой сервис для проверки выписок из Единого государственного реестра недвижимости (ЕГРН) на достоверность содержащихся в них сведений с помощью QR-кода.</w:t>
      </w:r>
    </w:p>
    <w:p w:rsidR="0049579A" w:rsidRPr="00F06B0B" w:rsidRDefault="0049579A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579A">
        <w:rPr>
          <w:rFonts w:ascii="Times New Roman" w:hAnsi="Times New Roman" w:cs="Times New Roman"/>
          <w:sz w:val="28"/>
          <w:szCs w:val="28"/>
        </w:rPr>
        <w:t>пециалисты Кадастровой палаты по Тульской области на возмездной основе осуществляют выезды к заявителям с целью приема запросов и курьерской доставки выписок из ЕГРН по итогам рассмотрения таких запросов. Подробную информацию можно узнать по телефону: 8 (4872) 77-33-1</w:t>
      </w:r>
      <w:r w:rsidR="00F06B0B">
        <w:rPr>
          <w:rFonts w:ascii="Times New Roman" w:hAnsi="Times New Roman" w:cs="Times New Roman"/>
          <w:sz w:val="28"/>
          <w:szCs w:val="28"/>
        </w:rPr>
        <w:t>7 (доб. 0-2313, 0-2312, 0-2413)</w:t>
      </w:r>
      <w:r w:rsidR="00F06B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39CD" w:rsidRPr="006B58C0" w:rsidRDefault="007439CD" w:rsidP="002F3F6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439CD" w:rsidRPr="006B58C0" w:rsidSect="000775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81"/>
    <w:rsid w:val="00077552"/>
    <w:rsid w:val="00083999"/>
    <w:rsid w:val="00120798"/>
    <w:rsid w:val="001D76E9"/>
    <w:rsid w:val="00244C4D"/>
    <w:rsid w:val="00274962"/>
    <w:rsid w:val="002C6481"/>
    <w:rsid w:val="002F3F69"/>
    <w:rsid w:val="004051AA"/>
    <w:rsid w:val="0049579A"/>
    <w:rsid w:val="004E0060"/>
    <w:rsid w:val="00690979"/>
    <w:rsid w:val="006B58C0"/>
    <w:rsid w:val="006E4765"/>
    <w:rsid w:val="0070222F"/>
    <w:rsid w:val="007439CD"/>
    <w:rsid w:val="00820221"/>
    <w:rsid w:val="008C270B"/>
    <w:rsid w:val="009076C1"/>
    <w:rsid w:val="009F0B1B"/>
    <w:rsid w:val="00B249CC"/>
    <w:rsid w:val="00B51230"/>
    <w:rsid w:val="00DE15F0"/>
    <w:rsid w:val="00F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F97F8-9A11-4296-825F-ADC51446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2022-11-14T06:50:00Z</dcterms:created>
  <dcterms:modified xsi:type="dcterms:W3CDTF">2022-11-14T06:50:00Z</dcterms:modified>
</cp:coreProperties>
</file>